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52" w:rsidRPr="006C7E25" w:rsidRDefault="00973B05" w:rsidP="00973B05">
      <w:pPr>
        <w:ind w:left="-1134"/>
        <w:jc w:val="center"/>
        <w:rPr>
          <w:b/>
          <w:sz w:val="28"/>
        </w:rPr>
      </w:pPr>
      <w:bookmarkStart w:id="0" w:name="_GoBack"/>
      <w:bookmarkEnd w:id="0"/>
      <w:r w:rsidRPr="00E334DD">
        <w:rPr>
          <w:b/>
          <w:sz w:val="28"/>
        </w:rPr>
        <w:t xml:space="preserve">Программа семинара </w:t>
      </w:r>
    </w:p>
    <w:p w:rsidR="00973B05" w:rsidRPr="005E4152" w:rsidRDefault="00973B05" w:rsidP="00973B05">
      <w:pPr>
        <w:ind w:left="-1134"/>
        <w:jc w:val="center"/>
        <w:rPr>
          <w:b/>
          <w:color w:val="0070C0"/>
          <w:sz w:val="28"/>
        </w:rPr>
      </w:pPr>
      <w:r w:rsidRPr="005E4152">
        <w:rPr>
          <w:b/>
          <w:color w:val="0070C0"/>
          <w:sz w:val="28"/>
        </w:rPr>
        <w:t xml:space="preserve">«Как пережить рецессию и победить в конкурентной борьбе? </w:t>
      </w:r>
      <w:r w:rsidRPr="005E4152">
        <w:rPr>
          <w:b/>
          <w:color w:val="0070C0"/>
          <w:sz w:val="28"/>
          <w:lang w:val="en-US"/>
        </w:rPr>
        <w:t>CRM</w:t>
      </w:r>
      <w:r w:rsidRPr="005E4152">
        <w:rPr>
          <w:b/>
          <w:color w:val="0070C0"/>
          <w:sz w:val="28"/>
        </w:rPr>
        <w:t>/</w:t>
      </w:r>
      <w:r w:rsidRPr="005E4152">
        <w:rPr>
          <w:b/>
          <w:color w:val="0070C0"/>
          <w:sz w:val="28"/>
          <w:lang w:val="en-US"/>
        </w:rPr>
        <w:t>BPM</w:t>
      </w:r>
      <w:r w:rsidRPr="005E4152">
        <w:rPr>
          <w:b/>
          <w:color w:val="0070C0"/>
          <w:sz w:val="28"/>
        </w:rPr>
        <w:t xml:space="preserve">-технологии на страже </w:t>
      </w:r>
      <w:r w:rsidR="00116F90">
        <w:rPr>
          <w:b/>
          <w:color w:val="0070C0"/>
          <w:sz w:val="28"/>
        </w:rPr>
        <w:t>В</w:t>
      </w:r>
      <w:r w:rsidRPr="005E4152">
        <w:rPr>
          <w:b/>
          <w:color w:val="0070C0"/>
          <w:sz w:val="28"/>
        </w:rPr>
        <w:t>ашего бизнеса»</w:t>
      </w:r>
    </w:p>
    <w:p w:rsidR="00973B05" w:rsidRDefault="00973B05" w:rsidP="00973B05">
      <w:pPr>
        <w:spacing w:after="0"/>
        <w:ind w:left="-1134"/>
      </w:pPr>
      <w:r w:rsidRPr="00E334DD">
        <w:rPr>
          <w:b/>
        </w:rPr>
        <w:t>Дата проведения:</w:t>
      </w:r>
      <w:r>
        <w:t xml:space="preserve"> 19 февраля 2014</w:t>
      </w:r>
    </w:p>
    <w:p w:rsidR="00973B05" w:rsidRDefault="00973B05" w:rsidP="00973B05">
      <w:pPr>
        <w:spacing w:after="0"/>
        <w:ind w:left="-1134"/>
      </w:pPr>
      <w:r w:rsidRPr="00E334DD">
        <w:rPr>
          <w:b/>
        </w:rPr>
        <w:t>Время проведения:</w:t>
      </w:r>
      <w:r>
        <w:t xml:space="preserve"> с 10:30 до 15:00</w:t>
      </w:r>
    </w:p>
    <w:p w:rsidR="00973B05" w:rsidRDefault="00973B05" w:rsidP="00973B05">
      <w:pPr>
        <w:spacing w:after="0"/>
        <w:ind w:left="-1134"/>
      </w:pPr>
      <w:r w:rsidRPr="00E334DD">
        <w:rPr>
          <w:b/>
        </w:rPr>
        <w:t>Место проведения:</w:t>
      </w:r>
      <w:r>
        <w:t xml:space="preserve"> Культурно-деловой центр ФЕСТА ХОЛЛ </w:t>
      </w:r>
    </w:p>
    <w:p w:rsidR="00973B05" w:rsidRDefault="00973B05" w:rsidP="00973B05">
      <w:pPr>
        <w:spacing w:after="0"/>
        <w:ind w:left="-1134"/>
      </w:pPr>
      <w:proofErr w:type="gramStart"/>
      <w:r w:rsidRPr="00E334DD">
        <w:rPr>
          <w:b/>
        </w:rPr>
        <w:t>Адрес:</w:t>
      </w:r>
      <w:r>
        <w:t xml:space="preserve"> г. Н. Новгород, ул. Родионова, 165/13,  4 этаж ТЦ «ГАНЗА», отдельный вход</w:t>
      </w:r>
      <w:r w:rsidR="005E4152" w:rsidRPr="005E4152">
        <w:t xml:space="preserve"> </w:t>
      </w:r>
      <w:r>
        <w:t xml:space="preserve"> через левое крыло  (ост.</w:t>
      </w:r>
      <w:proofErr w:type="gramEnd"/>
      <w:r>
        <w:t xml:space="preserve"> </w:t>
      </w:r>
      <w:proofErr w:type="gramStart"/>
      <w:r>
        <w:t>«Медвежья долина»).</w:t>
      </w:r>
      <w:proofErr w:type="gramEnd"/>
    </w:p>
    <w:p w:rsidR="00973B05" w:rsidRPr="00E07E74" w:rsidRDefault="00973B05" w:rsidP="00973B05">
      <w:pPr>
        <w:spacing w:after="0"/>
        <w:ind w:left="-1134"/>
        <w:rPr>
          <w:b/>
        </w:rPr>
      </w:pPr>
    </w:p>
    <w:tbl>
      <w:tblPr>
        <w:tblStyle w:val="a9"/>
        <w:tblW w:w="11056" w:type="dxa"/>
        <w:tblInd w:w="-1026" w:type="dxa"/>
        <w:tblLook w:val="04A0" w:firstRow="1" w:lastRow="0" w:firstColumn="1" w:lastColumn="0" w:noHBand="0" w:noVBand="1"/>
      </w:tblPr>
      <w:tblGrid>
        <w:gridCol w:w="1101"/>
        <w:gridCol w:w="5703"/>
        <w:gridCol w:w="4252"/>
      </w:tblGrid>
      <w:tr w:rsidR="00973B05" w:rsidTr="00DC7506">
        <w:tc>
          <w:tcPr>
            <w:tcW w:w="1101" w:type="dxa"/>
          </w:tcPr>
          <w:p w:rsidR="00973B05" w:rsidRPr="00306597" w:rsidRDefault="00973B05" w:rsidP="00DC7506">
            <w:pPr>
              <w:rPr>
                <w:b/>
              </w:rPr>
            </w:pPr>
            <w:r w:rsidRPr="00306597">
              <w:rPr>
                <w:b/>
              </w:rPr>
              <w:t>Время</w:t>
            </w:r>
          </w:p>
        </w:tc>
        <w:tc>
          <w:tcPr>
            <w:tcW w:w="5703" w:type="dxa"/>
          </w:tcPr>
          <w:p w:rsidR="00973B05" w:rsidRPr="00306597" w:rsidRDefault="00973B05" w:rsidP="00DC7506">
            <w:pPr>
              <w:rPr>
                <w:b/>
              </w:rPr>
            </w:pPr>
            <w:r w:rsidRPr="00306597">
              <w:rPr>
                <w:b/>
              </w:rPr>
              <w:t>Тема</w:t>
            </w:r>
          </w:p>
        </w:tc>
        <w:tc>
          <w:tcPr>
            <w:tcW w:w="4252" w:type="dxa"/>
          </w:tcPr>
          <w:p w:rsidR="00973B05" w:rsidRPr="00306597" w:rsidRDefault="00973B05" w:rsidP="00DC7506">
            <w:pPr>
              <w:rPr>
                <w:b/>
              </w:rPr>
            </w:pPr>
            <w:r w:rsidRPr="00306597">
              <w:rPr>
                <w:b/>
              </w:rPr>
              <w:t>Докладчик</w:t>
            </w:r>
          </w:p>
        </w:tc>
      </w:tr>
      <w:tr w:rsidR="00973B05" w:rsidTr="00DC7506">
        <w:tc>
          <w:tcPr>
            <w:tcW w:w="1101" w:type="dxa"/>
            <w:shd w:val="clear" w:color="auto" w:fill="D9D9D9" w:themeFill="background1" w:themeFillShade="D9"/>
          </w:tcPr>
          <w:p w:rsidR="00973B05" w:rsidRDefault="00973B05" w:rsidP="00DC7506">
            <w:r>
              <w:t>10:30-11:00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973B05" w:rsidRDefault="00973B05" w:rsidP="00DC7506">
            <w:r>
              <w:t>Регистрация слушателей. Приветственный кофе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973B05" w:rsidRDefault="00973B05" w:rsidP="00DC7506">
            <w:r>
              <w:t>_</w:t>
            </w:r>
          </w:p>
        </w:tc>
      </w:tr>
      <w:tr w:rsidR="00973B05" w:rsidTr="00DC7506">
        <w:tc>
          <w:tcPr>
            <w:tcW w:w="1101" w:type="dxa"/>
          </w:tcPr>
          <w:p w:rsidR="00973B05" w:rsidRDefault="00973B05" w:rsidP="00DC7506">
            <w:r>
              <w:t>11:00-11:10</w:t>
            </w:r>
          </w:p>
        </w:tc>
        <w:tc>
          <w:tcPr>
            <w:tcW w:w="5703" w:type="dxa"/>
          </w:tcPr>
          <w:p w:rsidR="00973B05" w:rsidRDefault="00973B05" w:rsidP="00DC7506">
            <w:r>
              <w:t>Вступительное слово. Порядок работы семинара</w:t>
            </w:r>
          </w:p>
        </w:tc>
        <w:tc>
          <w:tcPr>
            <w:tcW w:w="4252" w:type="dxa"/>
          </w:tcPr>
          <w:p w:rsidR="00973B05" w:rsidRDefault="00973B05" w:rsidP="00DC7506">
            <w:r w:rsidRPr="00306597">
              <w:rPr>
                <w:b/>
              </w:rPr>
              <w:t>Клинюшина Оксана</w:t>
            </w:r>
            <w:r>
              <w:t>,</w:t>
            </w:r>
          </w:p>
          <w:p w:rsidR="00973B05" w:rsidRDefault="00973B05" w:rsidP="00DC7506">
            <w:r>
              <w:t>Генеральный директор  Нижегородского филиала «1С-Рарус»</w:t>
            </w:r>
          </w:p>
        </w:tc>
      </w:tr>
      <w:tr w:rsidR="00973B05" w:rsidTr="00DC7506">
        <w:tc>
          <w:tcPr>
            <w:tcW w:w="1101" w:type="dxa"/>
          </w:tcPr>
          <w:p w:rsidR="00973B05" w:rsidRDefault="00973B05" w:rsidP="00DC7506">
            <w:r>
              <w:t>11:10-11:30</w:t>
            </w:r>
          </w:p>
        </w:tc>
        <w:tc>
          <w:tcPr>
            <w:tcW w:w="5703" w:type="dxa"/>
          </w:tcPr>
          <w:p w:rsidR="00973B05" w:rsidRDefault="00973B05" w:rsidP="00DC7506">
            <w:r>
              <w:t xml:space="preserve">Текущая ситуация в стране и бизнесе. </w:t>
            </w:r>
            <w:r w:rsidRPr="00D82C03">
              <w:t xml:space="preserve">Как пережить рецессию и победить в конкурентной борьбе? </w:t>
            </w:r>
            <w:r>
              <w:t>Три дороги для российского бизнеса.</w:t>
            </w:r>
          </w:p>
        </w:tc>
        <w:tc>
          <w:tcPr>
            <w:tcW w:w="4252" w:type="dxa"/>
          </w:tcPr>
          <w:p w:rsidR="00973B05" w:rsidRDefault="00973B05" w:rsidP="00DC7506">
            <w:r w:rsidRPr="00306597">
              <w:rPr>
                <w:b/>
              </w:rPr>
              <w:t>Клинюшина Оксана</w:t>
            </w:r>
            <w:r>
              <w:t>,</w:t>
            </w:r>
          </w:p>
          <w:p w:rsidR="00973B05" w:rsidRDefault="00973B05" w:rsidP="00DC7506">
            <w:r>
              <w:t>Генеральный директор  Нижегородского филиала «1С-Рарус»</w:t>
            </w:r>
          </w:p>
          <w:p w:rsidR="00973B05" w:rsidRDefault="00973B05" w:rsidP="00DC7506">
            <w:r w:rsidRPr="00306597">
              <w:rPr>
                <w:b/>
              </w:rPr>
              <w:t>Кудинов Алексей</w:t>
            </w:r>
            <w:r>
              <w:t xml:space="preserve">, </w:t>
            </w:r>
          </w:p>
          <w:p w:rsidR="00973B05" w:rsidRDefault="005E4152" w:rsidP="00DC7506">
            <w:r>
              <w:t>Д</w:t>
            </w:r>
            <w:r w:rsidR="00973B05">
              <w:t>иректор по CRM-решениям «1С-Рарус», г. Москва</w:t>
            </w:r>
          </w:p>
        </w:tc>
      </w:tr>
      <w:tr w:rsidR="00973B05" w:rsidTr="00DC7506">
        <w:tc>
          <w:tcPr>
            <w:tcW w:w="1101" w:type="dxa"/>
          </w:tcPr>
          <w:p w:rsidR="00973B05" w:rsidRDefault="00973B05" w:rsidP="00DC7506">
            <w:r>
              <w:t>11:30-11:45</w:t>
            </w:r>
          </w:p>
        </w:tc>
        <w:tc>
          <w:tcPr>
            <w:tcW w:w="5703" w:type="dxa"/>
          </w:tcPr>
          <w:p w:rsidR="00973B05" w:rsidRDefault="00973B05" w:rsidP="00DC7506">
            <w:r>
              <w:t>Опыт антикризисных действий на примере нескольких компаний. Пошаговая инструкция.</w:t>
            </w:r>
          </w:p>
        </w:tc>
        <w:tc>
          <w:tcPr>
            <w:tcW w:w="4252" w:type="dxa"/>
          </w:tcPr>
          <w:p w:rsidR="00973B05" w:rsidRDefault="00973B05" w:rsidP="00DC7506">
            <w:r w:rsidRPr="00306597">
              <w:rPr>
                <w:b/>
              </w:rPr>
              <w:t>Клинюшина Оксана</w:t>
            </w:r>
            <w:r>
              <w:t>,</w:t>
            </w:r>
          </w:p>
          <w:p w:rsidR="00973B05" w:rsidRDefault="00973B05" w:rsidP="00DC7506">
            <w:r>
              <w:t>Генеральный директор  Нижегородского филиала «1С-Рарус»</w:t>
            </w:r>
          </w:p>
        </w:tc>
      </w:tr>
      <w:tr w:rsidR="00973B05" w:rsidTr="00DC7506">
        <w:tc>
          <w:tcPr>
            <w:tcW w:w="1101" w:type="dxa"/>
          </w:tcPr>
          <w:p w:rsidR="00973B05" w:rsidRDefault="00973B05" w:rsidP="00DC7506">
            <w:r>
              <w:t>11:45-12:00</w:t>
            </w:r>
          </w:p>
        </w:tc>
        <w:tc>
          <w:tcPr>
            <w:tcW w:w="5703" w:type="dxa"/>
          </w:tcPr>
          <w:p w:rsidR="00973B05" w:rsidRPr="00D82C03" w:rsidRDefault="00973B05" w:rsidP="00116F90">
            <w:r>
              <w:rPr>
                <w:lang w:val="en-US"/>
              </w:rPr>
              <w:t>CRM</w:t>
            </w:r>
            <w:r>
              <w:t xml:space="preserve"> «на пальцах». Что такое </w:t>
            </w:r>
            <w:r>
              <w:rPr>
                <w:lang w:val="en-US"/>
              </w:rPr>
              <w:t>CRM</w:t>
            </w:r>
            <w:r w:rsidRPr="00D82C03">
              <w:t>/</w:t>
            </w:r>
            <w:r>
              <w:rPr>
                <w:lang w:val="en-US"/>
              </w:rPr>
              <w:t>BPM</w:t>
            </w:r>
            <w:r>
              <w:t xml:space="preserve"> и зачем это нужно </w:t>
            </w:r>
            <w:r w:rsidR="00116F90">
              <w:t>В</w:t>
            </w:r>
            <w:r>
              <w:t>ашему бизнесу?</w:t>
            </w:r>
          </w:p>
        </w:tc>
        <w:tc>
          <w:tcPr>
            <w:tcW w:w="4252" w:type="dxa"/>
          </w:tcPr>
          <w:p w:rsidR="00973B05" w:rsidRDefault="00973B05" w:rsidP="00DC7506">
            <w:r w:rsidRPr="00306597">
              <w:rPr>
                <w:b/>
              </w:rPr>
              <w:t>Кудинов Алексей</w:t>
            </w:r>
            <w:r>
              <w:t xml:space="preserve">, </w:t>
            </w:r>
          </w:p>
          <w:p w:rsidR="00973B05" w:rsidRDefault="005E4152" w:rsidP="00DC7506">
            <w:r>
              <w:t>Д</w:t>
            </w:r>
            <w:r w:rsidR="00973B05">
              <w:t>иректор по CRM-решениям «1С-Рарус», г. Москва</w:t>
            </w:r>
          </w:p>
        </w:tc>
      </w:tr>
      <w:tr w:rsidR="00973B05" w:rsidTr="00DC7506">
        <w:tc>
          <w:tcPr>
            <w:tcW w:w="1101" w:type="dxa"/>
            <w:shd w:val="clear" w:color="auto" w:fill="D9D9D9" w:themeFill="background1" w:themeFillShade="D9"/>
          </w:tcPr>
          <w:p w:rsidR="00973B05" w:rsidRDefault="00973B05" w:rsidP="00DC7506">
            <w:r>
              <w:t>12:00-12:15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973B05" w:rsidRPr="00D82C03" w:rsidRDefault="00973B05" w:rsidP="00DC7506">
            <w:r>
              <w:t xml:space="preserve">Кофе-пауза. Вернисаж </w:t>
            </w:r>
            <w:r>
              <w:rPr>
                <w:lang w:val="en-US"/>
              </w:rPr>
              <w:t>CRM</w:t>
            </w:r>
            <w:r w:rsidRPr="00D82C03">
              <w:t>/</w:t>
            </w:r>
            <w:r>
              <w:rPr>
                <w:lang w:val="en-US"/>
              </w:rPr>
              <w:t>BPM</w:t>
            </w:r>
            <w:r>
              <w:t>-решений.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973B05" w:rsidRDefault="00973B05" w:rsidP="00DC7506"/>
        </w:tc>
      </w:tr>
      <w:tr w:rsidR="00973B05" w:rsidTr="00DC7506">
        <w:tc>
          <w:tcPr>
            <w:tcW w:w="1101" w:type="dxa"/>
          </w:tcPr>
          <w:p w:rsidR="00973B05" w:rsidRDefault="00973B05" w:rsidP="00DC7506">
            <w:r>
              <w:t>12:15-13:15</w:t>
            </w:r>
          </w:p>
        </w:tc>
        <w:tc>
          <w:tcPr>
            <w:tcW w:w="5703" w:type="dxa"/>
          </w:tcPr>
          <w:p w:rsidR="00973B05" w:rsidRDefault="00973B05" w:rsidP="00DC7506">
            <w:r>
              <w:t>«</w:t>
            </w:r>
            <w:r>
              <w:rPr>
                <w:lang w:val="en-US"/>
              </w:rPr>
              <w:t>CRM</w:t>
            </w:r>
            <w:r>
              <w:t xml:space="preserve"> Стресс-тест». План действий для вашего бизнеса:</w:t>
            </w:r>
          </w:p>
          <w:p w:rsidR="00973B05" w:rsidRDefault="00973B05" w:rsidP="00DC7506">
            <w:r>
              <w:t>•</w:t>
            </w:r>
            <w:r>
              <w:tab/>
              <w:t>Клиентская база</w:t>
            </w:r>
          </w:p>
          <w:p w:rsidR="00973B05" w:rsidRDefault="00973B05" w:rsidP="00DC7506">
            <w:r>
              <w:t>•</w:t>
            </w:r>
            <w:r>
              <w:tab/>
              <w:t>Жалобы</w:t>
            </w:r>
          </w:p>
          <w:p w:rsidR="00973B05" w:rsidRDefault="00973B05" w:rsidP="00DC7506">
            <w:r>
              <w:t>•</w:t>
            </w:r>
            <w:r>
              <w:tab/>
              <w:t>Поручения</w:t>
            </w:r>
          </w:p>
          <w:p w:rsidR="00973B05" w:rsidRDefault="00973B05" w:rsidP="00DC7506">
            <w:r>
              <w:t>•</w:t>
            </w:r>
            <w:r>
              <w:tab/>
              <w:t>Активные продажи</w:t>
            </w:r>
          </w:p>
          <w:p w:rsidR="00973B05" w:rsidRDefault="00973B05" w:rsidP="00DC7506">
            <w:r>
              <w:t>•</w:t>
            </w:r>
            <w:r>
              <w:tab/>
              <w:t>Вторичные продажи</w:t>
            </w:r>
          </w:p>
          <w:p w:rsidR="00973B05" w:rsidRDefault="00973B05" w:rsidP="00DC7506">
            <w:r>
              <w:t>•</w:t>
            </w:r>
            <w:r>
              <w:tab/>
            </w:r>
            <w:proofErr w:type="gramStart"/>
            <w:r>
              <w:t>Кросс-продажи</w:t>
            </w:r>
            <w:proofErr w:type="gramEnd"/>
          </w:p>
          <w:p w:rsidR="00973B05" w:rsidRDefault="00973B05" w:rsidP="00DC7506">
            <w:r>
              <w:t>•</w:t>
            </w:r>
            <w:r>
              <w:tab/>
              <w:t>Эффективность продавца (KPI)</w:t>
            </w:r>
          </w:p>
          <w:p w:rsidR="00973B05" w:rsidRDefault="00973B05" w:rsidP="00DC7506">
            <w:r>
              <w:t>•</w:t>
            </w:r>
            <w:r>
              <w:tab/>
              <w:t>Сервисное обслуживание</w:t>
            </w:r>
          </w:p>
          <w:p w:rsidR="00973B05" w:rsidRDefault="00973B05" w:rsidP="00DC7506">
            <w:r>
              <w:t>•</w:t>
            </w:r>
            <w:r>
              <w:tab/>
              <w:t>База знаний</w:t>
            </w:r>
          </w:p>
          <w:p w:rsidR="00973B05" w:rsidRDefault="00973B05" w:rsidP="00DC7506">
            <w:r>
              <w:t>•</w:t>
            </w:r>
            <w:r>
              <w:tab/>
              <w:t>Маркетинг</w:t>
            </w:r>
          </w:p>
          <w:p w:rsidR="00973B05" w:rsidRDefault="005E4152" w:rsidP="00DC7506">
            <w:r>
              <w:t>•</w:t>
            </w:r>
            <w:r>
              <w:tab/>
              <w:t>Возврат долгов</w:t>
            </w:r>
          </w:p>
          <w:p w:rsidR="00973B05" w:rsidRDefault="00973B05" w:rsidP="00DC7506">
            <w:r>
              <w:t>•</w:t>
            </w:r>
            <w:r>
              <w:tab/>
              <w:t>База знаний</w:t>
            </w:r>
          </w:p>
          <w:p w:rsidR="00973B05" w:rsidRDefault="00973B05" w:rsidP="00DC7506">
            <w:r>
              <w:t>•</w:t>
            </w:r>
            <w:r>
              <w:tab/>
              <w:t>Мобильность</w:t>
            </w:r>
          </w:p>
          <w:p w:rsidR="00973B05" w:rsidRDefault="00973B05" w:rsidP="00DC7506">
            <w:r>
              <w:t>•</w:t>
            </w:r>
            <w:r>
              <w:tab/>
              <w:t>Интеграция с электронной почтой</w:t>
            </w:r>
          </w:p>
          <w:p w:rsidR="00973B05" w:rsidRDefault="00973B05" w:rsidP="00DC7506">
            <w:r>
              <w:t>•</w:t>
            </w:r>
            <w:r>
              <w:tab/>
              <w:t>Интеграция с телефонией,  SMS, FAX</w:t>
            </w:r>
          </w:p>
          <w:p w:rsidR="00973B05" w:rsidRDefault="00973B05" w:rsidP="00DC7506">
            <w:r>
              <w:lastRenderedPageBreak/>
              <w:t>•</w:t>
            </w:r>
            <w:r>
              <w:tab/>
              <w:t xml:space="preserve">Запись </w:t>
            </w:r>
            <w:r w:rsidR="005E4152">
              <w:t>телефонных переговоров</w:t>
            </w:r>
          </w:p>
          <w:p w:rsidR="00973B05" w:rsidRDefault="00973B05" w:rsidP="00DC7506">
            <w:r>
              <w:t>•</w:t>
            </w:r>
            <w:r>
              <w:tab/>
            </w:r>
            <w:proofErr w:type="spellStart"/>
            <w:r>
              <w:t>CallCenter</w:t>
            </w:r>
            <w:proofErr w:type="spellEnd"/>
            <w:r>
              <w:t xml:space="preserve">-технология </w:t>
            </w:r>
          </w:p>
          <w:p w:rsidR="00973B05" w:rsidRDefault="00973B05" w:rsidP="00DC7506">
            <w:r>
              <w:t>•</w:t>
            </w:r>
            <w:r>
              <w:tab/>
              <w:t>Телемаркетинг</w:t>
            </w:r>
          </w:p>
          <w:p w:rsidR="00973B05" w:rsidRDefault="00973B05" w:rsidP="00DC7506">
            <w:r>
              <w:t>•</w:t>
            </w:r>
            <w:r>
              <w:tab/>
              <w:t>Информирование клиентов</w:t>
            </w:r>
          </w:p>
          <w:p w:rsidR="00973B05" w:rsidRPr="00D82C03" w:rsidRDefault="00973B05" w:rsidP="00DC7506">
            <w:r>
              <w:t>•</w:t>
            </w:r>
            <w:r>
              <w:tab/>
              <w:t>Безопасность бизнеса</w:t>
            </w:r>
          </w:p>
        </w:tc>
        <w:tc>
          <w:tcPr>
            <w:tcW w:w="4252" w:type="dxa"/>
          </w:tcPr>
          <w:p w:rsidR="00973B05" w:rsidRDefault="00973B05" w:rsidP="00DC7506">
            <w:r w:rsidRPr="00306597">
              <w:rPr>
                <w:b/>
              </w:rPr>
              <w:lastRenderedPageBreak/>
              <w:t>Кудинов Алексей</w:t>
            </w:r>
            <w:r>
              <w:t xml:space="preserve">, </w:t>
            </w:r>
          </w:p>
          <w:p w:rsidR="00973B05" w:rsidRDefault="005E4152" w:rsidP="00DC7506">
            <w:r>
              <w:t>Д</w:t>
            </w:r>
            <w:r w:rsidR="00973B05">
              <w:t>иректор по CRM-решениям «1С-Рарус», г. Москва</w:t>
            </w:r>
          </w:p>
        </w:tc>
      </w:tr>
      <w:tr w:rsidR="00973B05" w:rsidTr="00DC7506">
        <w:tc>
          <w:tcPr>
            <w:tcW w:w="1101" w:type="dxa"/>
            <w:shd w:val="clear" w:color="auto" w:fill="D9D9D9" w:themeFill="background1" w:themeFillShade="D9"/>
          </w:tcPr>
          <w:p w:rsidR="00973B05" w:rsidRDefault="00973B05" w:rsidP="00DC7506">
            <w:r>
              <w:lastRenderedPageBreak/>
              <w:t>13:15-13:30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973B05" w:rsidRDefault="00973B05" w:rsidP="00DC7506">
            <w:r>
              <w:t xml:space="preserve">Кофе-пауза. Вернисаж </w:t>
            </w:r>
            <w:r>
              <w:rPr>
                <w:lang w:val="en-US"/>
              </w:rPr>
              <w:t>CRM</w:t>
            </w:r>
            <w:r w:rsidRPr="00D82C03">
              <w:t>/</w:t>
            </w:r>
            <w:r>
              <w:rPr>
                <w:lang w:val="en-US"/>
              </w:rPr>
              <w:t>BPM</w:t>
            </w:r>
            <w:r>
              <w:t>-решений.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973B05" w:rsidRDefault="00973B05" w:rsidP="00DC7506"/>
        </w:tc>
      </w:tr>
      <w:tr w:rsidR="00973B05" w:rsidTr="00DC7506">
        <w:tc>
          <w:tcPr>
            <w:tcW w:w="1101" w:type="dxa"/>
          </w:tcPr>
          <w:p w:rsidR="00973B05" w:rsidRDefault="00973B05" w:rsidP="00DC7506">
            <w:r>
              <w:t>13:30-13:50</w:t>
            </w:r>
          </w:p>
        </w:tc>
        <w:tc>
          <w:tcPr>
            <w:tcW w:w="5703" w:type="dxa"/>
          </w:tcPr>
          <w:p w:rsidR="00973B05" w:rsidRDefault="00973B05" w:rsidP="006C7E25">
            <w:r>
              <w:t xml:space="preserve">Как победить «человеческий фактор» при внедрении </w:t>
            </w:r>
            <w:r>
              <w:rPr>
                <w:lang w:val="en-US"/>
              </w:rPr>
              <w:t>CRM</w:t>
            </w:r>
            <w:r w:rsidR="006C7E25">
              <w:t>/</w:t>
            </w:r>
            <w:r>
              <w:rPr>
                <w:lang w:val="en-US"/>
              </w:rPr>
              <w:t>BPM</w:t>
            </w:r>
            <w:r w:rsidRPr="002D5AF5">
              <w:t>-</w:t>
            </w:r>
            <w:r w:rsidR="005E4152">
              <w:t>технологий?!</w:t>
            </w:r>
          </w:p>
        </w:tc>
        <w:tc>
          <w:tcPr>
            <w:tcW w:w="4252" w:type="dxa"/>
          </w:tcPr>
          <w:p w:rsidR="00973B05" w:rsidRDefault="00973B05" w:rsidP="00DC7506">
            <w:r w:rsidRPr="00306597">
              <w:rPr>
                <w:b/>
              </w:rPr>
              <w:t>Кудинов Алексей</w:t>
            </w:r>
            <w:r>
              <w:t xml:space="preserve">, </w:t>
            </w:r>
          </w:p>
          <w:p w:rsidR="00973B05" w:rsidRDefault="00973B05" w:rsidP="00DC7506">
            <w:r>
              <w:t>директор по CRM-решениям «1С-Рарус», г. Москва</w:t>
            </w:r>
          </w:p>
        </w:tc>
      </w:tr>
      <w:tr w:rsidR="00973B05" w:rsidTr="00DC7506">
        <w:tc>
          <w:tcPr>
            <w:tcW w:w="1101" w:type="dxa"/>
          </w:tcPr>
          <w:p w:rsidR="00973B05" w:rsidRDefault="00973B05" w:rsidP="00DC7506">
            <w:r>
              <w:t>13:50-14:10</w:t>
            </w:r>
          </w:p>
        </w:tc>
        <w:tc>
          <w:tcPr>
            <w:tcW w:w="5703" w:type="dxa"/>
          </w:tcPr>
          <w:p w:rsidR="00973B05" w:rsidRDefault="00973B05" w:rsidP="006C7E25">
            <w:r>
              <w:t xml:space="preserve">Что компания получит от внедрения </w:t>
            </w:r>
            <w:r w:rsidRPr="0054792E">
              <w:t>CRM</w:t>
            </w:r>
            <w:r w:rsidR="006C7E25">
              <w:t>/</w:t>
            </w:r>
            <w:r w:rsidRPr="0054792E">
              <w:t>BPM-технологий</w:t>
            </w:r>
            <w:r>
              <w:t>?</w:t>
            </w:r>
            <w:r w:rsidRPr="0054792E">
              <w:t xml:space="preserve"> </w:t>
            </w:r>
            <w:r>
              <w:rPr>
                <w:lang w:val="en-US"/>
              </w:rPr>
              <w:t>ROI</w:t>
            </w:r>
            <w:r w:rsidRPr="0054792E">
              <w:t xml:space="preserve"> </w:t>
            </w:r>
            <w:r>
              <w:t>внедрения.</w:t>
            </w:r>
          </w:p>
        </w:tc>
        <w:tc>
          <w:tcPr>
            <w:tcW w:w="4252" w:type="dxa"/>
          </w:tcPr>
          <w:p w:rsidR="00973B05" w:rsidRDefault="00973B05" w:rsidP="00DC7506">
            <w:r w:rsidRPr="00306597">
              <w:rPr>
                <w:b/>
              </w:rPr>
              <w:t>Кудинов Алексей</w:t>
            </w:r>
            <w:r>
              <w:t xml:space="preserve">, </w:t>
            </w:r>
          </w:p>
          <w:p w:rsidR="00973B05" w:rsidRDefault="00973B05" w:rsidP="00DC7506">
            <w:r>
              <w:t>директор по CRM-решениям «1С-Рарус», г. Москва</w:t>
            </w:r>
          </w:p>
        </w:tc>
      </w:tr>
      <w:tr w:rsidR="00973B05" w:rsidTr="00DC7506">
        <w:tc>
          <w:tcPr>
            <w:tcW w:w="1101" w:type="dxa"/>
            <w:shd w:val="clear" w:color="auto" w:fill="D9D9D9" w:themeFill="background1" w:themeFillShade="D9"/>
          </w:tcPr>
          <w:p w:rsidR="00973B05" w:rsidRDefault="00973B05" w:rsidP="00DC7506">
            <w:r>
              <w:t>14:10-15:00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973B05" w:rsidRDefault="00973B05" w:rsidP="00DC7506">
            <w:r>
              <w:t>Ответы на вопросы.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973B05" w:rsidRDefault="00973B05" w:rsidP="00DC7506"/>
        </w:tc>
      </w:tr>
    </w:tbl>
    <w:p w:rsidR="00973B05" w:rsidRDefault="00973B05" w:rsidP="00973B05"/>
    <w:p w:rsidR="00973B05" w:rsidRDefault="00973B05" w:rsidP="00973B05"/>
    <w:p w:rsidR="00490922" w:rsidRDefault="00A927BE" w:rsidP="004D64F2">
      <w:pPr>
        <w:jc w:val="both"/>
      </w:pPr>
    </w:p>
    <w:sectPr w:rsidR="004909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BE" w:rsidRDefault="00A927BE" w:rsidP="004D64F2">
      <w:pPr>
        <w:spacing w:after="0" w:line="240" w:lineRule="auto"/>
      </w:pPr>
      <w:r>
        <w:separator/>
      </w:r>
    </w:p>
  </w:endnote>
  <w:endnote w:type="continuationSeparator" w:id="0">
    <w:p w:rsidR="00A927BE" w:rsidRDefault="00A927BE" w:rsidP="004D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BE" w:rsidRDefault="00A927BE" w:rsidP="004D64F2">
      <w:pPr>
        <w:spacing w:after="0" w:line="240" w:lineRule="auto"/>
      </w:pPr>
      <w:r>
        <w:separator/>
      </w:r>
    </w:p>
  </w:footnote>
  <w:footnote w:type="continuationSeparator" w:id="0">
    <w:p w:rsidR="00A927BE" w:rsidRDefault="00A927BE" w:rsidP="004D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F2" w:rsidRDefault="004D64F2" w:rsidP="007F2A69">
    <w:pPr>
      <w:pStyle w:val="a5"/>
    </w:pPr>
    <w:r>
      <w:rPr>
        <w:noProof/>
        <w:lang w:eastAsia="ru-RU"/>
      </w:rPr>
      <w:drawing>
        <wp:inline distT="0" distB="0" distL="0" distR="0">
          <wp:extent cx="5934075" cy="1047750"/>
          <wp:effectExtent l="0" t="0" r="9525" b="0"/>
          <wp:docPr id="2" name="Рисунок 2" descr="F:\Ольга Колосова\Макеты\Бланки\БЛАНК_ФИРМА_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Ольга Колосова\Макеты\Бланки\БЛАНК_ФИРМА_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F2"/>
    <w:rsid w:val="000B3DE1"/>
    <w:rsid w:val="00116F90"/>
    <w:rsid w:val="003C72CE"/>
    <w:rsid w:val="004D64F2"/>
    <w:rsid w:val="005556DC"/>
    <w:rsid w:val="005E4152"/>
    <w:rsid w:val="006C7E25"/>
    <w:rsid w:val="007C40AE"/>
    <w:rsid w:val="007E2864"/>
    <w:rsid w:val="007F2A69"/>
    <w:rsid w:val="00973B05"/>
    <w:rsid w:val="00A35928"/>
    <w:rsid w:val="00A927BE"/>
    <w:rsid w:val="00CA7255"/>
    <w:rsid w:val="00D1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4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64F2"/>
  </w:style>
  <w:style w:type="paragraph" w:styleId="a7">
    <w:name w:val="footer"/>
    <w:basedOn w:val="a"/>
    <w:link w:val="a8"/>
    <w:uiPriority w:val="99"/>
    <w:unhideWhenUsed/>
    <w:rsid w:val="004D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4F2"/>
  </w:style>
  <w:style w:type="table" w:styleId="a9">
    <w:name w:val="Table Grid"/>
    <w:basedOn w:val="a1"/>
    <w:uiPriority w:val="59"/>
    <w:rsid w:val="0097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4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64F2"/>
  </w:style>
  <w:style w:type="paragraph" w:styleId="a7">
    <w:name w:val="footer"/>
    <w:basedOn w:val="a"/>
    <w:link w:val="a8"/>
    <w:uiPriority w:val="99"/>
    <w:unhideWhenUsed/>
    <w:rsid w:val="004D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4F2"/>
  </w:style>
  <w:style w:type="table" w:styleId="a9">
    <w:name w:val="Table Grid"/>
    <w:basedOn w:val="a1"/>
    <w:uiPriority w:val="59"/>
    <w:rsid w:val="0097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Колосова</dc:creator>
  <cp:keywords/>
  <dc:description/>
  <cp:lastModifiedBy>Komleva Elena</cp:lastModifiedBy>
  <cp:revision>2</cp:revision>
  <dcterms:created xsi:type="dcterms:W3CDTF">2014-01-30T13:41:00Z</dcterms:created>
  <dcterms:modified xsi:type="dcterms:W3CDTF">2014-01-30T13:41:00Z</dcterms:modified>
</cp:coreProperties>
</file>